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023" w:rsidRDefault="00103023" w:rsidP="00103023">
      <w:pPr>
        <w:shd w:val="clear" w:color="auto" w:fill="FFFFFF"/>
        <w:spacing w:before="180" w:after="180" w:line="480" w:lineRule="auto"/>
        <w:jc w:val="center"/>
        <w:rPr>
          <w:rStyle w:val="Strong"/>
          <w:rFonts w:ascii="Times New Roman" w:hAnsi="Times New Roman" w:cs="Times New Roman"/>
          <w:b w:val="0"/>
          <w:sz w:val="24"/>
          <w:szCs w:val="24"/>
        </w:rPr>
      </w:pPr>
    </w:p>
    <w:p w:rsidR="00103023" w:rsidRDefault="00103023" w:rsidP="00103023">
      <w:pPr>
        <w:shd w:val="clear" w:color="auto" w:fill="FFFFFF"/>
        <w:spacing w:before="180" w:after="180" w:line="480" w:lineRule="auto"/>
        <w:jc w:val="center"/>
        <w:rPr>
          <w:rStyle w:val="Strong"/>
          <w:rFonts w:ascii="Times New Roman" w:hAnsi="Times New Roman" w:cs="Times New Roman"/>
          <w:b w:val="0"/>
          <w:sz w:val="24"/>
          <w:szCs w:val="24"/>
        </w:rPr>
      </w:pPr>
    </w:p>
    <w:p w:rsidR="00103023" w:rsidRDefault="00103023" w:rsidP="00103023">
      <w:pPr>
        <w:shd w:val="clear" w:color="auto" w:fill="FFFFFF"/>
        <w:spacing w:before="180" w:after="180" w:line="480" w:lineRule="auto"/>
        <w:jc w:val="center"/>
        <w:rPr>
          <w:rStyle w:val="Strong"/>
          <w:rFonts w:ascii="Times New Roman" w:hAnsi="Times New Roman" w:cs="Times New Roman"/>
          <w:b w:val="0"/>
          <w:sz w:val="24"/>
          <w:szCs w:val="24"/>
        </w:rPr>
      </w:pPr>
    </w:p>
    <w:p w:rsidR="00103023" w:rsidRDefault="00103023" w:rsidP="00103023">
      <w:pPr>
        <w:shd w:val="clear" w:color="auto" w:fill="FFFFFF"/>
        <w:spacing w:before="180" w:after="180" w:line="480" w:lineRule="auto"/>
        <w:jc w:val="center"/>
        <w:rPr>
          <w:rStyle w:val="Strong"/>
          <w:rFonts w:ascii="Times New Roman" w:hAnsi="Times New Roman" w:cs="Times New Roman"/>
          <w:b w:val="0"/>
          <w:sz w:val="24"/>
          <w:szCs w:val="24"/>
        </w:rPr>
      </w:pPr>
    </w:p>
    <w:p w:rsidR="002D5EB7" w:rsidRDefault="002D5EB7" w:rsidP="00103023">
      <w:pPr>
        <w:shd w:val="clear" w:color="auto" w:fill="FFFFFF"/>
        <w:spacing w:before="180" w:after="180" w:line="480" w:lineRule="auto"/>
        <w:jc w:val="center"/>
        <w:rPr>
          <w:rStyle w:val="Strong"/>
          <w:rFonts w:ascii="Times New Roman" w:hAnsi="Times New Roman" w:cs="Times New Roman"/>
          <w:b w:val="0"/>
          <w:sz w:val="24"/>
          <w:szCs w:val="24"/>
        </w:rPr>
      </w:pPr>
    </w:p>
    <w:p w:rsidR="002D5EB7" w:rsidRDefault="002D5EB7" w:rsidP="00103023">
      <w:pPr>
        <w:shd w:val="clear" w:color="auto" w:fill="FFFFFF"/>
        <w:spacing w:before="180" w:after="180" w:line="480" w:lineRule="auto"/>
        <w:jc w:val="center"/>
        <w:rPr>
          <w:rStyle w:val="Strong"/>
          <w:rFonts w:ascii="Times New Roman" w:hAnsi="Times New Roman" w:cs="Times New Roman"/>
          <w:b w:val="0"/>
          <w:sz w:val="24"/>
          <w:szCs w:val="24"/>
        </w:rPr>
      </w:pPr>
    </w:p>
    <w:p w:rsidR="00103023" w:rsidRPr="007D3FB5" w:rsidRDefault="00103023" w:rsidP="00103023">
      <w:pPr>
        <w:shd w:val="clear" w:color="auto" w:fill="FFFFFF"/>
        <w:spacing w:before="180" w:after="180" w:line="480" w:lineRule="auto"/>
        <w:jc w:val="center"/>
        <w:rPr>
          <w:rStyle w:val="Strong"/>
          <w:rFonts w:ascii="Times New Roman" w:hAnsi="Times New Roman" w:cs="Times New Roman"/>
          <w:b w:val="0"/>
          <w:sz w:val="24"/>
          <w:szCs w:val="24"/>
        </w:rPr>
      </w:pPr>
      <w:r w:rsidRPr="007D3FB5">
        <w:rPr>
          <w:rStyle w:val="Strong"/>
          <w:rFonts w:ascii="Times New Roman" w:hAnsi="Times New Roman" w:cs="Times New Roman"/>
          <w:b w:val="0"/>
          <w:sz w:val="24"/>
          <w:szCs w:val="24"/>
        </w:rPr>
        <w:t>Conceptualizing Research Questions</w:t>
      </w:r>
    </w:p>
    <w:p w:rsidR="00103023" w:rsidRDefault="00103023" w:rsidP="007D3FB5">
      <w:pPr>
        <w:shd w:val="clear" w:color="auto" w:fill="FFFFFF"/>
        <w:spacing w:before="180" w:after="180"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Name </w:t>
      </w:r>
    </w:p>
    <w:p w:rsidR="00103023" w:rsidRDefault="00103023" w:rsidP="007D3FB5">
      <w:pPr>
        <w:shd w:val="clear" w:color="auto" w:fill="FFFFFF"/>
        <w:spacing w:before="180" w:after="180"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Institution</w:t>
      </w:r>
    </w:p>
    <w:p w:rsidR="00103023" w:rsidRDefault="00103023" w:rsidP="007D3FB5">
      <w:pPr>
        <w:shd w:val="clear" w:color="auto" w:fill="FFFFFF"/>
        <w:spacing w:before="180" w:after="180"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Date</w:t>
      </w:r>
    </w:p>
    <w:p w:rsidR="00103023" w:rsidRDefault="00103023">
      <w:pPr>
        <w:spacing w:after="200" w:line="276" w:lineRule="auto"/>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7D3FB5" w:rsidRPr="007D3FB5" w:rsidRDefault="007D3FB5" w:rsidP="007D3FB5">
      <w:pPr>
        <w:shd w:val="clear" w:color="auto" w:fill="FFFFFF"/>
        <w:spacing w:before="180" w:after="180" w:line="480" w:lineRule="auto"/>
        <w:jc w:val="center"/>
        <w:rPr>
          <w:rStyle w:val="Strong"/>
          <w:rFonts w:ascii="Times New Roman" w:hAnsi="Times New Roman" w:cs="Times New Roman"/>
          <w:b w:val="0"/>
          <w:sz w:val="24"/>
          <w:szCs w:val="24"/>
        </w:rPr>
      </w:pPr>
      <w:r w:rsidRPr="007D3FB5">
        <w:rPr>
          <w:rStyle w:val="Strong"/>
          <w:rFonts w:ascii="Times New Roman" w:hAnsi="Times New Roman" w:cs="Times New Roman"/>
          <w:b w:val="0"/>
          <w:sz w:val="24"/>
          <w:szCs w:val="24"/>
        </w:rPr>
        <w:lastRenderedPageBreak/>
        <w:t>Conceptualizing Research Questions</w:t>
      </w:r>
    </w:p>
    <w:p w:rsidR="007D3FB5" w:rsidRDefault="007D3FB5" w:rsidP="007D3FB5">
      <w:pPr>
        <w:shd w:val="clear" w:color="auto" w:fill="FFFFFF"/>
        <w:spacing w:before="180" w:after="180" w:line="480" w:lineRule="auto"/>
        <w:rPr>
          <w:rStyle w:val="Strong"/>
          <w:rFonts w:ascii="Times New Roman" w:hAnsi="Times New Roman" w:cs="Times New Roman"/>
          <w:sz w:val="24"/>
          <w:szCs w:val="24"/>
        </w:rPr>
      </w:pPr>
      <w:r>
        <w:rPr>
          <w:rStyle w:val="Strong"/>
          <w:rFonts w:ascii="Times New Roman" w:hAnsi="Times New Roman" w:cs="Times New Roman"/>
          <w:sz w:val="24"/>
          <w:szCs w:val="24"/>
        </w:rPr>
        <w:t>Part 1: Hypotheses</w:t>
      </w:r>
    </w:p>
    <w:p w:rsidR="009717CE" w:rsidRPr="00442129" w:rsidRDefault="009717CE" w:rsidP="00442129">
      <w:pPr>
        <w:shd w:val="clear" w:color="auto" w:fill="FFFFFF"/>
        <w:spacing w:before="180" w:after="180" w:line="480" w:lineRule="auto"/>
        <w:jc w:val="center"/>
        <w:rPr>
          <w:rStyle w:val="Strong"/>
          <w:rFonts w:ascii="Times New Roman" w:hAnsi="Times New Roman" w:cs="Times New Roman"/>
          <w:sz w:val="24"/>
          <w:szCs w:val="24"/>
        </w:rPr>
      </w:pPr>
      <w:r w:rsidRPr="00442129">
        <w:rPr>
          <w:rStyle w:val="Strong"/>
          <w:rFonts w:ascii="Times New Roman" w:hAnsi="Times New Roman" w:cs="Times New Roman"/>
          <w:sz w:val="24"/>
          <w:szCs w:val="24"/>
        </w:rPr>
        <w:t>Directional hypothesis</w:t>
      </w:r>
    </w:p>
    <w:p w:rsidR="009717CE" w:rsidRPr="00442129" w:rsidRDefault="009717CE" w:rsidP="007D3FB5">
      <w:pPr>
        <w:shd w:val="clear" w:color="auto" w:fill="FFFFFF"/>
        <w:spacing w:before="180" w:after="180" w:line="480" w:lineRule="auto"/>
        <w:ind w:firstLine="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 xml:space="preserve">A directional hypothesis is a predictive statement by a researcher indicating a negative or positive correlation between two variables in a given population. Typically, a directional hypothesis is based on past research, theory or experience and the validity of the hypothesis is tested using statistical approaches. </w:t>
      </w:r>
    </w:p>
    <w:p w:rsidR="009717CE" w:rsidRPr="00442129" w:rsidRDefault="009717CE" w:rsidP="009717CE">
      <w:pPr>
        <w:shd w:val="clear" w:color="auto" w:fill="FFFFFF"/>
        <w:spacing w:before="180" w:after="180" w:line="480" w:lineRule="auto"/>
        <w:rPr>
          <w:rStyle w:val="Strong"/>
          <w:rFonts w:ascii="Times New Roman" w:hAnsi="Times New Roman" w:cs="Times New Roman"/>
          <w:b w:val="0"/>
          <w:sz w:val="24"/>
          <w:szCs w:val="24"/>
        </w:rPr>
      </w:pPr>
      <w:r w:rsidRPr="00442129">
        <w:rPr>
          <w:rStyle w:val="Strong"/>
          <w:rFonts w:ascii="Times New Roman" w:hAnsi="Times New Roman" w:cs="Times New Roman"/>
          <w:sz w:val="24"/>
          <w:szCs w:val="24"/>
        </w:rPr>
        <w:t>Example:</w:t>
      </w:r>
      <w:r w:rsidRPr="00442129">
        <w:rPr>
          <w:rStyle w:val="Strong"/>
          <w:rFonts w:ascii="Times New Roman" w:hAnsi="Times New Roman" w:cs="Times New Roman"/>
          <w:b w:val="0"/>
          <w:sz w:val="24"/>
          <w:szCs w:val="24"/>
        </w:rPr>
        <w:t xml:space="preserve"> There is a negative relationship between regular exercise and reduced rates of lifestyle-related health diseases </w:t>
      </w:r>
    </w:p>
    <w:p w:rsidR="009717CE" w:rsidRPr="00442129" w:rsidRDefault="009717CE" w:rsidP="00442129">
      <w:pPr>
        <w:shd w:val="clear" w:color="auto" w:fill="FFFFFF"/>
        <w:spacing w:before="180" w:after="180" w:line="480" w:lineRule="auto"/>
        <w:jc w:val="center"/>
        <w:rPr>
          <w:rStyle w:val="Strong"/>
          <w:rFonts w:ascii="Times New Roman" w:hAnsi="Times New Roman" w:cs="Times New Roman"/>
          <w:sz w:val="24"/>
          <w:szCs w:val="24"/>
        </w:rPr>
      </w:pPr>
      <w:r w:rsidRPr="00442129">
        <w:rPr>
          <w:rStyle w:val="Strong"/>
          <w:rFonts w:ascii="Times New Roman" w:hAnsi="Times New Roman" w:cs="Times New Roman"/>
          <w:sz w:val="24"/>
          <w:szCs w:val="24"/>
        </w:rPr>
        <w:t>Non-directional hypothesis</w:t>
      </w:r>
    </w:p>
    <w:p w:rsidR="009717CE" w:rsidRPr="00442129" w:rsidRDefault="009717CE" w:rsidP="007D3FB5">
      <w:pPr>
        <w:shd w:val="clear" w:color="auto" w:fill="FFFFFF"/>
        <w:spacing w:before="180" w:after="180" w:line="480" w:lineRule="auto"/>
        <w:ind w:firstLine="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On the other hand, a non-directional hypothesis is a hypothesis statement by a researcher that does not predict any correlation between the variables under study. It lacks the direction of relationship or difference but states the existence of the relationship or difference.</w:t>
      </w:r>
    </w:p>
    <w:p w:rsidR="009717CE" w:rsidRPr="00442129" w:rsidRDefault="009717CE" w:rsidP="009717CE">
      <w:pPr>
        <w:shd w:val="clear" w:color="auto" w:fill="FFFFFF"/>
        <w:spacing w:before="180" w:after="180" w:line="480" w:lineRule="auto"/>
        <w:rPr>
          <w:rStyle w:val="Strong"/>
          <w:rFonts w:ascii="Times New Roman" w:hAnsi="Times New Roman" w:cs="Times New Roman"/>
          <w:b w:val="0"/>
          <w:sz w:val="24"/>
          <w:szCs w:val="24"/>
        </w:rPr>
      </w:pPr>
      <w:r w:rsidRPr="00442129">
        <w:rPr>
          <w:rStyle w:val="Strong"/>
          <w:rFonts w:ascii="Times New Roman" w:hAnsi="Times New Roman" w:cs="Times New Roman"/>
          <w:sz w:val="24"/>
          <w:szCs w:val="24"/>
        </w:rPr>
        <w:t>Example</w:t>
      </w:r>
      <w:r w:rsidRPr="00442129">
        <w:rPr>
          <w:rStyle w:val="Strong"/>
          <w:rFonts w:ascii="Times New Roman" w:hAnsi="Times New Roman" w:cs="Times New Roman"/>
          <w:b w:val="0"/>
          <w:sz w:val="24"/>
          <w:szCs w:val="24"/>
        </w:rPr>
        <w:t>: There is a relationship between regular exercise and the rates of lifestyle-related health diseases.</w:t>
      </w:r>
    </w:p>
    <w:p w:rsidR="009717CE" w:rsidRPr="00442129" w:rsidRDefault="009717CE" w:rsidP="00442129">
      <w:pPr>
        <w:shd w:val="clear" w:color="auto" w:fill="FFFFFF"/>
        <w:spacing w:before="180" w:after="180" w:line="480" w:lineRule="auto"/>
        <w:jc w:val="center"/>
        <w:rPr>
          <w:rStyle w:val="Strong"/>
          <w:rFonts w:ascii="Times New Roman" w:hAnsi="Times New Roman" w:cs="Times New Roman"/>
          <w:sz w:val="24"/>
          <w:szCs w:val="24"/>
        </w:rPr>
      </w:pPr>
      <w:r w:rsidRPr="00442129">
        <w:rPr>
          <w:rStyle w:val="Strong"/>
          <w:rFonts w:ascii="Times New Roman" w:hAnsi="Times New Roman" w:cs="Times New Roman"/>
          <w:sz w:val="24"/>
          <w:szCs w:val="24"/>
        </w:rPr>
        <w:t>Null hypothesis</w:t>
      </w:r>
    </w:p>
    <w:p w:rsidR="009717CE" w:rsidRPr="00442129" w:rsidRDefault="009717CE" w:rsidP="007D3FB5">
      <w:pPr>
        <w:shd w:val="clear" w:color="auto" w:fill="FFFFFF"/>
        <w:spacing w:before="180" w:after="180" w:line="480" w:lineRule="auto"/>
        <w:ind w:firstLine="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 xml:space="preserve">A null hypothesis is a predictive statement by research that proposes the lack of difference or relationship between the variables under study. </w:t>
      </w:r>
    </w:p>
    <w:p w:rsidR="009717CE" w:rsidRPr="00442129" w:rsidRDefault="009717CE" w:rsidP="009717CE">
      <w:pPr>
        <w:shd w:val="clear" w:color="auto" w:fill="FFFFFF"/>
        <w:spacing w:before="180" w:after="180" w:line="480" w:lineRule="auto"/>
        <w:rPr>
          <w:rStyle w:val="Strong"/>
          <w:rFonts w:ascii="Times New Roman" w:hAnsi="Times New Roman" w:cs="Times New Roman"/>
          <w:b w:val="0"/>
          <w:sz w:val="24"/>
          <w:szCs w:val="24"/>
        </w:rPr>
      </w:pPr>
      <w:r w:rsidRPr="00442129">
        <w:rPr>
          <w:rStyle w:val="Strong"/>
          <w:rFonts w:ascii="Times New Roman" w:hAnsi="Times New Roman" w:cs="Times New Roman"/>
          <w:sz w:val="24"/>
          <w:szCs w:val="24"/>
        </w:rPr>
        <w:t>Example:</w:t>
      </w:r>
      <w:r w:rsidRPr="00442129">
        <w:rPr>
          <w:rStyle w:val="Strong"/>
          <w:rFonts w:ascii="Times New Roman" w:hAnsi="Times New Roman" w:cs="Times New Roman"/>
          <w:b w:val="0"/>
          <w:sz w:val="24"/>
          <w:szCs w:val="24"/>
        </w:rPr>
        <w:t xml:space="preserve"> There is no relationship between regular exercise and the rates of lifestyle-related health</w:t>
      </w:r>
    </w:p>
    <w:p w:rsidR="00442129" w:rsidRDefault="00442129" w:rsidP="009717CE">
      <w:pPr>
        <w:shd w:val="clear" w:color="auto" w:fill="FFFFFF"/>
        <w:spacing w:before="180" w:after="180" w:line="480" w:lineRule="auto"/>
        <w:rPr>
          <w:rStyle w:val="Strong"/>
          <w:rFonts w:ascii="Times New Roman" w:hAnsi="Times New Roman" w:cs="Times New Roman"/>
          <w:b w:val="0"/>
          <w:sz w:val="24"/>
          <w:szCs w:val="24"/>
        </w:rPr>
      </w:pPr>
    </w:p>
    <w:p w:rsidR="007D3FB5" w:rsidRPr="007D3FB5" w:rsidRDefault="007D3FB5" w:rsidP="009717CE">
      <w:pPr>
        <w:shd w:val="clear" w:color="auto" w:fill="FFFFFF"/>
        <w:spacing w:before="180" w:after="180" w:line="480" w:lineRule="auto"/>
        <w:rPr>
          <w:rStyle w:val="Strong"/>
          <w:rFonts w:ascii="Times New Roman" w:hAnsi="Times New Roman" w:cs="Times New Roman"/>
          <w:sz w:val="24"/>
          <w:szCs w:val="24"/>
        </w:rPr>
      </w:pPr>
      <w:r w:rsidRPr="007D3FB5">
        <w:rPr>
          <w:rStyle w:val="Strong"/>
          <w:rFonts w:ascii="Times New Roman" w:hAnsi="Times New Roman" w:cs="Times New Roman"/>
          <w:sz w:val="24"/>
          <w:szCs w:val="24"/>
        </w:rPr>
        <w:t>Part 2</w:t>
      </w:r>
      <w:r>
        <w:rPr>
          <w:rStyle w:val="Strong"/>
          <w:rFonts w:ascii="Times New Roman" w:hAnsi="Times New Roman" w:cs="Times New Roman"/>
          <w:sz w:val="24"/>
          <w:szCs w:val="24"/>
        </w:rPr>
        <w:t>: Research Topics</w:t>
      </w:r>
    </w:p>
    <w:p w:rsidR="009717CE" w:rsidRPr="00442129" w:rsidRDefault="009717CE" w:rsidP="007D3FB5">
      <w:pPr>
        <w:shd w:val="clear" w:color="auto" w:fill="FFFFFF"/>
        <w:spacing w:before="180" w:after="180" w:line="480" w:lineRule="auto"/>
        <w:ind w:firstLine="36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As an education student majoring on health, physical education and recreation, the</w:t>
      </w:r>
      <w:r w:rsidR="007D3FB5">
        <w:rPr>
          <w:rStyle w:val="Strong"/>
          <w:rFonts w:ascii="Times New Roman" w:hAnsi="Times New Roman" w:cs="Times New Roman"/>
          <w:b w:val="0"/>
          <w:sz w:val="24"/>
          <w:szCs w:val="24"/>
        </w:rPr>
        <w:t xml:space="preserve"> are</w:t>
      </w:r>
      <w:r w:rsidRPr="00442129">
        <w:rPr>
          <w:rStyle w:val="Strong"/>
          <w:rFonts w:ascii="Times New Roman" w:hAnsi="Times New Roman" w:cs="Times New Roman"/>
          <w:b w:val="0"/>
          <w:sz w:val="24"/>
          <w:szCs w:val="24"/>
        </w:rPr>
        <w:t xml:space="preserve"> various topics that catch my interest and </w:t>
      </w:r>
      <w:r w:rsidR="007D3FB5">
        <w:rPr>
          <w:rStyle w:val="Strong"/>
          <w:rFonts w:ascii="Times New Roman" w:hAnsi="Times New Roman" w:cs="Times New Roman"/>
          <w:b w:val="0"/>
          <w:sz w:val="24"/>
          <w:szCs w:val="24"/>
        </w:rPr>
        <w:t>believe would make interesting research topics for me and my colleagues</w:t>
      </w:r>
      <w:r w:rsidRPr="00442129">
        <w:rPr>
          <w:rStyle w:val="Strong"/>
          <w:rFonts w:ascii="Times New Roman" w:hAnsi="Times New Roman" w:cs="Times New Roman"/>
          <w:b w:val="0"/>
          <w:sz w:val="24"/>
          <w:szCs w:val="24"/>
        </w:rPr>
        <w:t xml:space="preserve">.  </w:t>
      </w:r>
    </w:p>
    <w:p w:rsidR="009717CE" w:rsidRPr="00442129" w:rsidRDefault="009717CE" w:rsidP="00442129">
      <w:pPr>
        <w:pStyle w:val="ListParagraph"/>
        <w:numPr>
          <w:ilvl w:val="0"/>
          <w:numId w:val="5"/>
        </w:numPr>
        <w:shd w:val="clear" w:color="auto" w:fill="FFFFFF"/>
        <w:spacing w:before="180" w:after="180" w:line="480" w:lineRule="auto"/>
        <w:jc w:val="center"/>
        <w:rPr>
          <w:rStyle w:val="Strong"/>
          <w:rFonts w:ascii="Times New Roman" w:hAnsi="Times New Roman" w:cs="Times New Roman"/>
          <w:sz w:val="24"/>
          <w:szCs w:val="24"/>
        </w:rPr>
      </w:pPr>
      <w:r w:rsidRPr="00442129">
        <w:rPr>
          <w:rStyle w:val="Strong"/>
          <w:rFonts w:ascii="Times New Roman" w:hAnsi="Times New Roman" w:cs="Times New Roman"/>
          <w:sz w:val="24"/>
          <w:szCs w:val="24"/>
        </w:rPr>
        <w:t>The role of regular exercise in preventing and managing lifestyle-related health diseases; especially diabetes</w:t>
      </w:r>
    </w:p>
    <w:p w:rsidR="009717CE" w:rsidRPr="00442129" w:rsidRDefault="009717CE" w:rsidP="007D3FB5">
      <w:pPr>
        <w:shd w:val="clear" w:color="auto" w:fill="FFFFFF"/>
        <w:spacing w:before="180" w:after="180" w:line="480" w:lineRule="auto"/>
        <w:ind w:firstLine="36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 xml:space="preserve">Today the rate of lifestyle-related chronic psychological and physical problems has increased because of deterioration in the level of healthy behaviours such as regular physical activity and proper nutrition. According to (Zheng et al. 2018), a reduction in regular physical activity could result in insulin resistance and obesity, integral constituents of metabolic syndrome. This syndrome is critical in the prediction of diabetes mellitus and related complications. According to the World Health Organization (WHO), reduction in physical exercise is considered among the top ten leading causes of disability and mortality (Sebire et al. 2018). </w:t>
      </w:r>
    </w:p>
    <w:p w:rsidR="009717CE" w:rsidRPr="00442129" w:rsidRDefault="009717CE" w:rsidP="007D3FB5">
      <w:pPr>
        <w:shd w:val="clear" w:color="auto" w:fill="FFFFFF"/>
        <w:spacing w:before="180" w:after="180" w:line="480" w:lineRule="auto"/>
        <w:ind w:firstLine="36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 xml:space="preserve">Diabetes is considered a chronic condition that impacts the ability of the body to breakdown glucose, which is a fundamental source of body fuel. Since there is no cure yet for diabetes, being diagnosed with diabetes is an opportunity for patients to change their lifestyle. Patients are supposed to manage their glucose levels by adhering to strict routines in diet and physical activity. If not properly managed, diabetes can result in complications that can be fatal or disabling. Patients are highly encouraged and supported by professionals and family members to take control of their health management. There is overwhelming evidence, from previous studies, regarding the importance of exercise in managing diabetic conditions. However, few explain the </w:t>
      </w:r>
      <w:r w:rsidRPr="00442129">
        <w:rPr>
          <w:rStyle w:val="Strong"/>
          <w:rFonts w:ascii="Times New Roman" w:hAnsi="Times New Roman" w:cs="Times New Roman"/>
          <w:b w:val="0"/>
          <w:sz w:val="24"/>
          <w:szCs w:val="24"/>
        </w:rPr>
        <w:lastRenderedPageBreak/>
        <w:t xml:space="preserve">mechanisms on how exercise is crucial in controlling diabetes </w:t>
      </w:r>
      <w:r w:rsidR="00442129">
        <w:rPr>
          <w:rStyle w:val="Strong"/>
          <w:rFonts w:ascii="Times New Roman" w:hAnsi="Times New Roman" w:cs="Times New Roman"/>
          <w:b w:val="0"/>
          <w:sz w:val="24"/>
          <w:szCs w:val="24"/>
        </w:rPr>
        <w:t>complications. The study topic</w:t>
      </w:r>
      <w:r w:rsidRPr="00442129">
        <w:rPr>
          <w:rStyle w:val="Strong"/>
          <w:rFonts w:ascii="Times New Roman" w:hAnsi="Times New Roman" w:cs="Times New Roman"/>
          <w:b w:val="0"/>
          <w:sz w:val="24"/>
          <w:szCs w:val="24"/>
        </w:rPr>
        <w:t xml:space="preserve"> is essential in addressing the need for lifestyle change in the prevention and management of diabetes. </w:t>
      </w:r>
    </w:p>
    <w:p w:rsidR="009717CE" w:rsidRPr="00442129" w:rsidRDefault="009717CE" w:rsidP="00442129">
      <w:pPr>
        <w:pStyle w:val="ListParagraph"/>
        <w:numPr>
          <w:ilvl w:val="0"/>
          <w:numId w:val="5"/>
        </w:numPr>
        <w:shd w:val="clear" w:color="auto" w:fill="FFFFFF"/>
        <w:spacing w:before="180" w:after="180" w:line="480" w:lineRule="auto"/>
        <w:jc w:val="center"/>
        <w:rPr>
          <w:rStyle w:val="Strong"/>
          <w:rFonts w:ascii="Times New Roman" w:hAnsi="Times New Roman" w:cs="Times New Roman"/>
          <w:sz w:val="24"/>
          <w:szCs w:val="24"/>
        </w:rPr>
      </w:pPr>
      <w:r w:rsidRPr="00442129">
        <w:rPr>
          <w:rStyle w:val="Strong"/>
          <w:rFonts w:ascii="Times New Roman" w:hAnsi="Times New Roman" w:cs="Times New Roman"/>
          <w:sz w:val="24"/>
          <w:szCs w:val="24"/>
        </w:rPr>
        <w:t>The role of regular exercise in preventing and managing childhood obesity</w:t>
      </w:r>
    </w:p>
    <w:p w:rsidR="009717CE" w:rsidRPr="00442129" w:rsidRDefault="009717CE" w:rsidP="007D3FB5">
      <w:pPr>
        <w:shd w:val="clear" w:color="auto" w:fill="FFFFFF"/>
        <w:spacing w:before="180" w:after="180" w:line="480" w:lineRule="auto"/>
        <w:ind w:firstLine="36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 xml:space="preserve">Obesity in young children is a severe social issue since it impacts a lot of people within the society they live in. Besides, it is a common problem in U.S. society today, affecting family settings, healthcare spending, as well as socio-economic interactions (Gehanno et al. 2019). Obesity has grown drastically since the 1970s to an epidemic level in the 1990s; however, according to studies, it has levelled off since 1999 (Gehanno et al. 2019). According to the American Medical Association, despite levelling off, the figure is still high, with 16.3 per cent of children aged between 2 and 19 being considered obese and 15.6 per cent overweight (Gehanno et al. 2019). The possible considerations for managing childhood obesity include regulatory and educational awareness that encourage families to eat less junk and exercise more. To come up with sustainable measures and policies that promote healthy living and reduce obesity prevalence requires a deeper understanding of the problem. </w:t>
      </w:r>
    </w:p>
    <w:p w:rsidR="009717CE" w:rsidRPr="00442129" w:rsidRDefault="009717CE" w:rsidP="00442129">
      <w:pPr>
        <w:pStyle w:val="ListParagraph"/>
        <w:numPr>
          <w:ilvl w:val="0"/>
          <w:numId w:val="5"/>
        </w:numPr>
        <w:shd w:val="clear" w:color="auto" w:fill="FFFFFF"/>
        <w:spacing w:before="180" w:after="180" w:line="480" w:lineRule="auto"/>
        <w:jc w:val="center"/>
        <w:rPr>
          <w:rStyle w:val="Strong"/>
          <w:rFonts w:ascii="Times New Roman" w:hAnsi="Times New Roman" w:cs="Times New Roman"/>
          <w:sz w:val="24"/>
          <w:szCs w:val="24"/>
        </w:rPr>
      </w:pPr>
      <w:r w:rsidRPr="00442129">
        <w:rPr>
          <w:rStyle w:val="Strong"/>
          <w:rFonts w:ascii="Times New Roman" w:hAnsi="Times New Roman" w:cs="Times New Roman"/>
          <w:sz w:val="24"/>
          <w:szCs w:val="24"/>
        </w:rPr>
        <w:t>The role of physical activity on mental health among young people</w:t>
      </w:r>
    </w:p>
    <w:p w:rsidR="009717CE" w:rsidRPr="00442129" w:rsidRDefault="009717CE" w:rsidP="007D3FB5">
      <w:pPr>
        <w:shd w:val="clear" w:color="auto" w:fill="FFFFFF"/>
        <w:spacing w:before="180" w:after="180" w:line="480" w:lineRule="auto"/>
        <w:ind w:firstLine="36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Mental health issues have drastically increased among young adults worldwide that if not properly managed, is gradually affecting our society negatively. Young adults are crucial in our society because they are our future leaders. They should not be neglected; instead, Federal resources should be utilized to take care of young people with mental issues to protect the future of our nation (Salerno, 2016). Among the factors considered to contribute to mental health issues include;</w:t>
      </w:r>
    </w:p>
    <w:p w:rsidR="009717CE" w:rsidRPr="007D3FB5" w:rsidRDefault="009717CE" w:rsidP="007D3FB5">
      <w:pPr>
        <w:pStyle w:val="ListParagraph"/>
        <w:numPr>
          <w:ilvl w:val="0"/>
          <w:numId w:val="6"/>
        </w:numPr>
        <w:shd w:val="clear" w:color="auto" w:fill="FFFFFF"/>
        <w:spacing w:before="180" w:after="180" w:line="480" w:lineRule="auto"/>
        <w:rPr>
          <w:rStyle w:val="Strong"/>
          <w:rFonts w:ascii="Times New Roman" w:hAnsi="Times New Roman" w:cs="Times New Roman"/>
          <w:b w:val="0"/>
          <w:sz w:val="24"/>
          <w:szCs w:val="24"/>
        </w:rPr>
      </w:pPr>
      <w:r w:rsidRPr="007D3FB5">
        <w:rPr>
          <w:rStyle w:val="Strong"/>
          <w:rFonts w:ascii="Times New Roman" w:hAnsi="Times New Roman" w:cs="Times New Roman"/>
          <w:b w:val="0"/>
          <w:sz w:val="24"/>
          <w:szCs w:val="24"/>
        </w:rPr>
        <w:lastRenderedPageBreak/>
        <w:t xml:space="preserve">Genetic mutations may result in brain hormonal imbalance leading to mental health issues. </w:t>
      </w:r>
    </w:p>
    <w:p w:rsidR="009717CE" w:rsidRPr="007D3FB5" w:rsidRDefault="009717CE" w:rsidP="007D3FB5">
      <w:pPr>
        <w:pStyle w:val="ListParagraph"/>
        <w:numPr>
          <w:ilvl w:val="0"/>
          <w:numId w:val="6"/>
        </w:numPr>
        <w:shd w:val="clear" w:color="auto" w:fill="FFFFFF"/>
        <w:spacing w:before="180" w:after="180" w:line="480" w:lineRule="auto"/>
        <w:rPr>
          <w:rStyle w:val="Strong"/>
          <w:rFonts w:ascii="Times New Roman" w:hAnsi="Times New Roman" w:cs="Times New Roman"/>
          <w:b w:val="0"/>
          <w:sz w:val="24"/>
          <w:szCs w:val="24"/>
        </w:rPr>
      </w:pPr>
      <w:r w:rsidRPr="007D3FB5">
        <w:rPr>
          <w:rStyle w:val="Strong"/>
          <w:rFonts w:ascii="Times New Roman" w:hAnsi="Times New Roman" w:cs="Times New Roman"/>
          <w:b w:val="0"/>
          <w:sz w:val="24"/>
          <w:szCs w:val="24"/>
        </w:rPr>
        <w:t>Peer influence and the inability to fit in among peers due to social or economic differences can lead to anxiety and stress among teenagers ad young adults</w:t>
      </w:r>
    </w:p>
    <w:p w:rsidR="009717CE" w:rsidRPr="007D3FB5" w:rsidRDefault="009717CE" w:rsidP="007D3FB5">
      <w:pPr>
        <w:pStyle w:val="ListParagraph"/>
        <w:numPr>
          <w:ilvl w:val="0"/>
          <w:numId w:val="6"/>
        </w:numPr>
        <w:shd w:val="clear" w:color="auto" w:fill="FFFFFF"/>
        <w:spacing w:before="180" w:after="180" w:line="480" w:lineRule="auto"/>
        <w:rPr>
          <w:rStyle w:val="Strong"/>
          <w:rFonts w:ascii="Times New Roman" w:hAnsi="Times New Roman" w:cs="Times New Roman"/>
          <w:b w:val="0"/>
          <w:sz w:val="24"/>
          <w:szCs w:val="24"/>
        </w:rPr>
      </w:pPr>
      <w:r w:rsidRPr="007D3FB5">
        <w:rPr>
          <w:rStyle w:val="Strong"/>
          <w:rFonts w:ascii="Times New Roman" w:hAnsi="Times New Roman" w:cs="Times New Roman"/>
          <w:b w:val="0"/>
          <w:sz w:val="24"/>
          <w:szCs w:val="24"/>
        </w:rPr>
        <w:t>Excessive use of alcohol and substance use may result in behavioural changes that may result in social problems and mental issues in young people</w:t>
      </w:r>
    </w:p>
    <w:p w:rsidR="009717CE" w:rsidRPr="007D3FB5" w:rsidRDefault="009717CE" w:rsidP="007D3FB5">
      <w:pPr>
        <w:pStyle w:val="ListParagraph"/>
        <w:numPr>
          <w:ilvl w:val="0"/>
          <w:numId w:val="6"/>
        </w:numPr>
        <w:shd w:val="clear" w:color="auto" w:fill="FFFFFF"/>
        <w:spacing w:before="180" w:after="180" w:line="480" w:lineRule="auto"/>
        <w:rPr>
          <w:rStyle w:val="Strong"/>
          <w:rFonts w:ascii="Times New Roman" w:hAnsi="Times New Roman" w:cs="Times New Roman"/>
          <w:b w:val="0"/>
          <w:sz w:val="24"/>
          <w:szCs w:val="24"/>
        </w:rPr>
      </w:pPr>
      <w:r w:rsidRPr="007D3FB5">
        <w:rPr>
          <w:rStyle w:val="Strong"/>
          <w:rFonts w:ascii="Times New Roman" w:hAnsi="Times New Roman" w:cs="Times New Roman"/>
          <w:b w:val="0"/>
          <w:sz w:val="24"/>
          <w:szCs w:val="24"/>
        </w:rPr>
        <w:t>Post Traumatic Stress Disorder may arise in young people arise due to childhood violence or sexual abuse in early life</w:t>
      </w:r>
    </w:p>
    <w:p w:rsidR="009717CE" w:rsidRPr="00442129" w:rsidRDefault="009717CE" w:rsidP="007D3FB5">
      <w:pPr>
        <w:shd w:val="clear" w:color="auto" w:fill="FFFFFF"/>
        <w:spacing w:before="180" w:after="180" w:line="480" w:lineRule="auto"/>
        <w:ind w:firstLine="36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According to Budde &amp; Wegner (2018), regular exercise has the ability to improve mental health by reducing negative moods, depression, and anxiety by enhancing self-esteem and personal cognitive functions. As noted by the authors, regular physical activity has been linked to improved self-esteem and alleviation of social withdrawal. Mental health professionals should reinforce and emphasize regular exercise because of benefits like improved sleep, stress relief, raises interest in sex, improves mood, reduce tiredness, and enhances mental alertness, reduced cholesterol and cardiovascular fitness. I think more research needs to be conducted to understand the impact of combining regular physical activity and mental health treatment therapies in managing mental health issues.</w:t>
      </w:r>
    </w:p>
    <w:p w:rsidR="009717CE" w:rsidRPr="00442129" w:rsidRDefault="009717CE" w:rsidP="009717CE">
      <w:pPr>
        <w:shd w:val="clear" w:color="auto" w:fill="FFFFFF"/>
        <w:spacing w:before="180" w:after="180" w:line="480" w:lineRule="auto"/>
        <w:rPr>
          <w:rStyle w:val="Strong"/>
          <w:rFonts w:ascii="Times New Roman" w:hAnsi="Times New Roman" w:cs="Times New Roman"/>
          <w:b w:val="0"/>
          <w:sz w:val="24"/>
          <w:szCs w:val="24"/>
        </w:rPr>
      </w:pPr>
    </w:p>
    <w:p w:rsidR="007D3FB5" w:rsidRDefault="007D3FB5" w:rsidP="009717CE">
      <w:pPr>
        <w:shd w:val="clear" w:color="auto" w:fill="FFFFFF"/>
        <w:spacing w:before="180" w:after="180" w:line="480" w:lineRule="auto"/>
        <w:rPr>
          <w:rStyle w:val="Strong"/>
          <w:rFonts w:ascii="Times New Roman" w:hAnsi="Times New Roman" w:cs="Times New Roman"/>
          <w:b w:val="0"/>
          <w:sz w:val="24"/>
          <w:szCs w:val="24"/>
        </w:rPr>
      </w:pPr>
    </w:p>
    <w:p w:rsidR="007D3FB5" w:rsidRDefault="007D3FB5">
      <w:pPr>
        <w:spacing w:after="200" w:line="276" w:lineRule="auto"/>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9717CE" w:rsidRPr="00442129" w:rsidRDefault="009717CE" w:rsidP="007D3FB5">
      <w:pPr>
        <w:shd w:val="clear" w:color="auto" w:fill="FFFFFF"/>
        <w:spacing w:before="180" w:after="180" w:line="480" w:lineRule="auto"/>
        <w:jc w:val="center"/>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lastRenderedPageBreak/>
        <w:t>References</w:t>
      </w:r>
    </w:p>
    <w:p w:rsidR="009717CE" w:rsidRPr="00442129" w:rsidRDefault="009717CE" w:rsidP="007D3FB5">
      <w:pPr>
        <w:shd w:val="clear" w:color="auto" w:fill="FFFFFF"/>
        <w:spacing w:before="180" w:after="180" w:line="480" w:lineRule="auto"/>
        <w:ind w:left="720" w:hanging="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Budde, H., &amp; Wegner, M. (Eds.). (2018). The exercise effect on mental health: neurobiological mechanisms. CRC Press.</w:t>
      </w:r>
    </w:p>
    <w:p w:rsidR="009717CE" w:rsidRPr="00442129" w:rsidRDefault="009717CE" w:rsidP="007D3FB5">
      <w:pPr>
        <w:shd w:val="clear" w:color="auto" w:fill="FFFFFF"/>
        <w:spacing w:before="180" w:after="180" w:line="480" w:lineRule="auto"/>
        <w:ind w:left="720" w:hanging="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Gehanno, J. F., Gehanno, B., Schuers, M., Grosjean, J., &amp; Rollin, L. (2019). Analysis of Publication Trends in Childhood Obesity Research in PubMed Since 1945. Childhood Obesity, 15(4), 227-236.</w:t>
      </w:r>
    </w:p>
    <w:p w:rsidR="009717CE" w:rsidRPr="00442129" w:rsidRDefault="009717CE" w:rsidP="007D3FB5">
      <w:pPr>
        <w:shd w:val="clear" w:color="auto" w:fill="FFFFFF"/>
        <w:spacing w:before="180" w:after="180" w:line="480" w:lineRule="auto"/>
        <w:ind w:left="720" w:hanging="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Salerno, J. P. (2016). Effectiveness of universal school</w:t>
      </w:r>
      <w:r w:rsidRPr="00442129">
        <w:rPr>
          <w:rStyle w:val="Strong"/>
          <w:rFonts w:ascii="Cambria Math" w:hAnsi="Cambria Math" w:cs="Cambria Math"/>
          <w:b w:val="0"/>
          <w:sz w:val="24"/>
          <w:szCs w:val="24"/>
        </w:rPr>
        <w:t>‐</w:t>
      </w:r>
      <w:r w:rsidRPr="00442129">
        <w:rPr>
          <w:rStyle w:val="Strong"/>
          <w:rFonts w:ascii="Times New Roman" w:hAnsi="Times New Roman" w:cs="Times New Roman"/>
          <w:b w:val="0"/>
          <w:sz w:val="24"/>
          <w:szCs w:val="24"/>
        </w:rPr>
        <w:t>based mental health awareness programs among youth in the United States: a systematic review. Journal of school health, 86(12), 922-931.</w:t>
      </w:r>
    </w:p>
    <w:p w:rsidR="009717CE" w:rsidRPr="00442129" w:rsidRDefault="009717CE" w:rsidP="007D3FB5">
      <w:pPr>
        <w:shd w:val="clear" w:color="auto" w:fill="FFFFFF"/>
        <w:spacing w:before="180" w:after="180" w:line="480" w:lineRule="auto"/>
        <w:ind w:left="720" w:hanging="720"/>
        <w:rPr>
          <w:rStyle w:val="Strong"/>
          <w:rFonts w:ascii="Times New Roman" w:hAnsi="Times New Roman" w:cs="Times New Roman"/>
          <w:b w:val="0"/>
          <w:sz w:val="24"/>
          <w:szCs w:val="24"/>
        </w:rPr>
      </w:pPr>
      <w:r w:rsidRPr="00442129">
        <w:rPr>
          <w:rStyle w:val="Strong"/>
          <w:rFonts w:ascii="Times New Roman" w:hAnsi="Times New Roman" w:cs="Times New Roman"/>
          <w:b w:val="0"/>
          <w:sz w:val="24"/>
          <w:szCs w:val="24"/>
        </w:rPr>
        <w:t>Sebire, S. J., Toumpakari, Z., Turner, K. M., Cooper, A. R., Page, A. S., Malpass, A., &amp; Andrews, R. C. (2018). "I've made this my lifestyle now": a prospective qualitative study of motivation for lifestyle change among people with newly diagnosed type two diabetes mellitus. BMC public health, 18(1), 204.</w:t>
      </w:r>
    </w:p>
    <w:p w:rsidR="009717CE" w:rsidRDefault="009717CE" w:rsidP="00EE4AB8">
      <w:pPr>
        <w:shd w:val="clear" w:color="auto" w:fill="FFFFFF"/>
        <w:spacing w:before="180" w:after="180" w:line="480" w:lineRule="auto"/>
        <w:ind w:left="720" w:hanging="720"/>
        <w:rPr>
          <w:rStyle w:val="Strong"/>
          <w:rFonts w:ascii="Times New Roman" w:hAnsi="Times New Roman" w:cs="Times New Roman"/>
          <w:sz w:val="24"/>
          <w:szCs w:val="24"/>
        </w:rPr>
      </w:pPr>
      <w:r w:rsidRPr="00442129">
        <w:rPr>
          <w:rStyle w:val="Strong"/>
          <w:rFonts w:ascii="Times New Roman" w:hAnsi="Times New Roman" w:cs="Times New Roman"/>
          <w:b w:val="0"/>
          <w:sz w:val="24"/>
          <w:szCs w:val="24"/>
        </w:rPr>
        <w:t>Zheng, Y., Ley, S. H., &amp; Hu, F. B. (2018). Global aetiology and epidemiology of type 2 diabetes mellitus and its complications. Nature Reviews Endocrinology, 14(2), 88.</w:t>
      </w:r>
    </w:p>
    <w:sectPr w:rsidR="009717CE" w:rsidSect="001030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D9D" w:rsidRDefault="009A7D9D" w:rsidP="00F74723">
      <w:pPr>
        <w:spacing w:after="0" w:line="240" w:lineRule="auto"/>
      </w:pPr>
      <w:r>
        <w:separator/>
      </w:r>
    </w:p>
  </w:endnote>
  <w:endnote w:type="continuationSeparator" w:id="1">
    <w:p w:rsidR="009A7D9D" w:rsidRDefault="009A7D9D" w:rsidP="00F747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D9D" w:rsidRDefault="009A7D9D" w:rsidP="00F74723">
      <w:pPr>
        <w:spacing w:after="0" w:line="240" w:lineRule="auto"/>
      </w:pPr>
      <w:r>
        <w:separator/>
      </w:r>
    </w:p>
  </w:footnote>
  <w:footnote w:type="continuationSeparator" w:id="1">
    <w:p w:rsidR="009A7D9D" w:rsidRDefault="009A7D9D" w:rsidP="00F747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23" w:rsidRPr="00103023" w:rsidRDefault="00103023" w:rsidP="00103023">
    <w:pPr>
      <w:shd w:val="clear" w:color="auto" w:fill="FFFFFF"/>
      <w:spacing w:before="180" w:after="180" w:line="480" w:lineRule="auto"/>
      <w:rPr>
        <w:rFonts w:ascii="Times New Roman" w:hAnsi="Times New Roman" w:cs="Times New Roman"/>
        <w:bCs/>
        <w:sz w:val="24"/>
        <w:szCs w:val="24"/>
      </w:rPr>
    </w:pPr>
    <w:r w:rsidRPr="00103023">
      <w:rPr>
        <w:rStyle w:val="Strong"/>
        <w:rFonts w:ascii="Times New Roman" w:hAnsi="Times New Roman" w:cs="Times New Roman"/>
        <w:b w:val="0"/>
        <w:sz w:val="24"/>
        <w:szCs w:val="24"/>
      </w:rPr>
      <w:t>CONCEPTUALIZING RESEARCH QUESTIONS</w:t>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sdt>
      <w:sdtPr>
        <w:rPr>
          <w:rFonts w:ascii="Times New Roman" w:hAnsi="Times New Roman" w:cs="Times New Roman"/>
          <w:b/>
          <w:bCs/>
          <w:sz w:val="24"/>
          <w:szCs w:val="24"/>
        </w:rPr>
        <w:id w:val="24672931"/>
        <w:docPartObj>
          <w:docPartGallery w:val="Page Numbers (Top of Page)"/>
          <w:docPartUnique/>
        </w:docPartObj>
      </w:sdtPr>
      <w:sdtContent>
        <w:r w:rsidR="005E33FD" w:rsidRPr="00103023">
          <w:rPr>
            <w:rFonts w:ascii="Times New Roman" w:hAnsi="Times New Roman" w:cs="Times New Roman"/>
            <w:sz w:val="24"/>
            <w:szCs w:val="24"/>
          </w:rPr>
          <w:fldChar w:fldCharType="begin"/>
        </w:r>
        <w:r w:rsidR="00F74723" w:rsidRPr="00103023">
          <w:rPr>
            <w:rFonts w:ascii="Times New Roman" w:hAnsi="Times New Roman" w:cs="Times New Roman"/>
            <w:sz w:val="24"/>
            <w:szCs w:val="24"/>
          </w:rPr>
          <w:instrText xml:space="preserve"> PAGE   \* MERGEFORMAT </w:instrText>
        </w:r>
        <w:r w:rsidR="005E33FD" w:rsidRPr="00103023">
          <w:rPr>
            <w:rFonts w:ascii="Times New Roman" w:hAnsi="Times New Roman" w:cs="Times New Roman"/>
            <w:sz w:val="24"/>
            <w:szCs w:val="24"/>
          </w:rPr>
          <w:fldChar w:fldCharType="separate"/>
        </w:r>
        <w:r w:rsidR="002D5EB7">
          <w:rPr>
            <w:rFonts w:ascii="Times New Roman" w:hAnsi="Times New Roman" w:cs="Times New Roman"/>
            <w:noProof/>
            <w:sz w:val="24"/>
            <w:szCs w:val="24"/>
          </w:rPr>
          <w:t>6</w:t>
        </w:r>
        <w:r w:rsidR="005E33FD" w:rsidRPr="00103023">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23" w:rsidRPr="00103023" w:rsidRDefault="00103023" w:rsidP="00103023">
    <w:pPr>
      <w:shd w:val="clear" w:color="auto" w:fill="FFFFFF"/>
      <w:spacing w:before="180" w:after="180" w:line="480" w:lineRule="auto"/>
      <w:rPr>
        <w:rFonts w:ascii="Times New Roman" w:hAnsi="Times New Roman" w:cs="Times New Roman"/>
        <w:bCs/>
        <w:sz w:val="24"/>
        <w:szCs w:val="24"/>
      </w:rPr>
    </w:pPr>
    <w:r>
      <w:rPr>
        <w:rStyle w:val="Strong"/>
        <w:rFonts w:ascii="Times New Roman" w:hAnsi="Times New Roman" w:cs="Times New Roman"/>
        <w:b w:val="0"/>
        <w:sz w:val="24"/>
        <w:szCs w:val="24"/>
      </w:rPr>
      <w:t xml:space="preserve">Running Head: </w:t>
    </w:r>
    <w:r w:rsidRPr="00103023">
      <w:rPr>
        <w:rStyle w:val="Strong"/>
        <w:rFonts w:ascii="Times New Roman" w:hAnsi="Times New Roman" w:cs="Times New Roman"/>
        <w:b w:val="0"/>
        <w:sz w:val="24"/>
        <w:szCs w:val="24"/>
      </w:rPr>
      <w:t>CONCEPTUALIZING RESEARCH QUESTIONS</w:t>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r>
      <w:rPr>
        <w:rStyle w:val="Strong"/>
        <w:rFonts w:ascii="Times New Roman" w:hAnsi="Times New Roman" w:cs="Times New Roman"/>
        <w:b w:val="0"/>
        <w:sz w:val="24"/>
        <w:szCs w:val="24"/>
      </w:rPr>
      <w:tab/>
    </w:r>
    <w:sdt>
      <w:sdtPr>
        <w:rPr>
          <w:rFonts w:ascii="Times New Roman" w:hAnsi="Times New Roman" w:cs="Times New Roman"/>
          <w:b/>
          <w:bCs/>
          <w:sz w:val="24"/>
          <w:szCs w:val="24"/>
        </w:rPr>
        <w:id w:val="24672954"/>
        <w:docPartObj>
          <w:docPartGallery w:val="Page Numbers (Top of Page)"/>
          <w:docPartUnique/>
        </w:docPartObj>
      </w:sdtPr>
      <w:sdtContent>
        <w:r w:rsidR="005E33FD" w:rsidRPr="00103023">
          <w:rPr>
            <w:rFonts w:ascii="Times New Roman" w:hAnsi="Times New Roman" w:cs="Times New Roman"/>
            <w:sz w:val="24"/>
            <w:szCs w:val="24"/>
          </w:rPr>
          <w:fldChar w:fldCharType="begin"/>
        </w:r>
        <w:r w:rsidRPr="00103023">
          <w:rPr>
            <w:rFonts w:ascii="Times New Roman" w:hAnsi="Times New Roman" w:cs="Times New Roman"/>
            <w:sz w:val="24"/>
            <w:szCs w:val="24"/>
          </w:rPr>
          <w:instrText xml:space="preserve"> PAGE   \* MERGEFORMAT </w:instrText>
        </w:r>
        <w:r w:rsidR="005E33FD" w:rsidRPr="00103023">
          <w:rPr>
            <w:rFonts w:ascii="Times New Roman" w:hAnsi="Times New Roman" w:cs="Times New Roman"/>
            <w:sz w:val="24"/>
            <w:szCs w:val="24"/>
          </w:rPr>
          <w:fldChar w:fldCharType="separate"/>
        </w:r>
        <w:r w:rsidR="002D5EB7">
          <w:rPr>
            <w:rFonts w:ascii="Times New Roman" w:hAnsi="Times New Roman" w:cs="Times New Roman"/>
            <w:noProof/>
            <w:sz w:val="24"/>
            <w:szCs w:val="24"/>
          </w:rPr>
          <w:t>1</w:t>
        </w:r>
        <w:r w:rsidR="005E33FD" w:rsidRPr="001030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127B0"/>
    <w:multiLevelType w:val="hybridMultilevel"/>
    <w:tmpl w:val="0AF8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996C28"/>
    <w:multiLevelType w:val="hybridMultilevel"/>
    <w:tmpl w:val="354CF754"/>
    <w:lvl w:ilvl="0" w:tplc="04090001">
      <w:start w:val="1"/>
      <w:numFmt w:val="bullet"/>
      <w:lvlText w:val=""/>
      <w:lvlJc w:val="left"/>
      <w:pPr>
        <w:ind w:left="1471" w:hanging="360"/>
      </w:pPr>
      <w:rPr>
        <w:rFonts w:ascii="Symbol" w:hAnsi="Symbol" w:hint="default"/>
      </w:rPr>
    </w:lvl>
    <w:lvl w:ilvl="1" w:tplc="04090003" w:tentative="1">
      <w:start w:val="1"/>
      <w:numFmt w:val="bullet"/>
      <w:lvlText w:val="o"/>
      <w:lvlJc w:val="left"/>
      <w:pPr>
        <w:ind w:left="2191" w:hanging="360"/>
      </w:pPr>
      <w:rPr>
        <w:rFonts w:ascii="Courier New" w:hAnsi="Courier New" w:cs="Courier New" w:hint="default"/>
      </w:rPr>
    </w:lvl>
    <w:lvl w:ilvl="2" w:tplc="04090005" w:tentative="1">
      <w:start w:val="1"/>
      <w:numFmt w:val="bullet"/>
      <w:lvlText w:val=""/>
      <w:lvlJc w:val="left"/>
      <w:pPr>
        <w:ind w:left="2911" w:hanging="360"/>
      </w:pPr>
      <w:rPr>
        <w:rFonts w:ascii="Wingdings" w:hAnsi="Wingdings" w:hint="default"/>
      </w:rPr>
    </w:lvl>
    <w:lvl w:ilvl="3" w:tplc="04090001" w:tentative="1">
      <w:start w:val="1"/>
      <w:numFmt w:val="bullet"/>
      <w:lvlText w:val=""/>
      <w:lvlJc w:val="left"/>
      <w:pPr>
        <w:ind w:left="3631" w:hanging="360"/>
      </w:pPr>
      <w:rPr>
        <w:rFonts w:ascii="Symbol" w:hAnsi="Symbol" w:hint="default"/>
      </w:rPr>
    </w:lvl>
    <w:lvl w:ilvl="4" w:tplc="04090003" w:tentative="1">
      <w:start w:val="1"/>
      <w:numFmt w:val="bullet"/>
      <w:lvlText w:val="o"/>
      <w:lvlJc w:val="left"/>
      <w:pPr>
        <w:ind w:left="4351" w:hanging="360"/>
      </w:pPr>
      <w:rPr>
        <w:rFonts w:ascii="Courier New" w:hAnsi="Courier New" w:cs="Courier New" w:hint="default"/>
      </w:rPr>
    </w:lvl>
    <w:lvl w:ilvl="5" w:tplc="04090005" w:tentative="1">
      <w:start w:val="1"/>
      <w:numFmt w:val="bullet"/>
      <w:lvlText w:val=""/>
      <w:lvlJc w:val="left"/>
      <w:pPr>
        <w:ind w:left="5071" w:hanging="360"/>
      </w:pPr>
      <w:rPr>
        <w:rFonts w:ascii="Wingdings" w:hAnsi="Wingdings" w:hint="default"/>
      </w:rPr>
    </w:lvl>
    <w:lvl w:ilvl="6" w:tplc="04090001" w:tentative="1">
      <w:start w:val="1"/>
      <w:numFmt w:val="bullet"/>
      <w:lvlText w:val=""/>
      <w:lvlJc w:val="left"/>
      <w:pPr>
        <w:ind w:left="5791" w:hanging="360"/>
      </w:pPr>
      <w:rPr>
        <w:rFonts w:ascii="Symbol" w:hAnsi="Symbol" w:hint="default"/>
      </w:rPr>
    </w:lvl>
    <w:lvl w:ilvl="7" w:tplc="04090003" w:tentative="1">
      <w:start w:val="1"/>
      <w:numFmt w:val="bullet"/>
      <w:lvlText w:val="o"/>
      <w:lvlJc w:val="left"/>
      <w:pPr>
        <w:ind w:left="6511" w:hanging="360"/>
      </w:pPr>
      <w:rPr>
        <w:rFonts w:ascii="Courier New" w:hAnsi="Courier New" w:cs="Courier New" w:hint="default"/>
      </w:rPr>
    </w:lvl>
    <w:lvl w:ilvl="8" w:tplc="04090005" w:tentative="1">
      <w:start w:val="1"/>
      <w:numFmt w:val="bullet"/>
      <w:lvlText w:val=""/>
      <w:lvlJc w:val="left"/>
      <w:pPr>
        <w:ind w:left="7231" w:hanging="360"/>
      </w:pPr>
      <w:rPr>
        <w:rFonts w:ascii="Wingdings" w:hAnsi="Wingdings" w:hint="default"/>
      </w:rPr>
    </w:lvl>
  </w:abstractNum>
  <w:abstractNum w:abstractNumId="2">
    <w:nsid w:val="3FB674BC"/>
    <w:multiLevelType w:val="hybridMultilevel"/>
    <w:tmpl w:val="CDDC1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863212"/>
    <w:multiLevelType w:val="hybridMultilevel"/>
    <w:tmpl w:val="83BC6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5920DD"/>
    <w:multiLevelType w:val="hybridMultilevel"/>
    <w:tmpl w:val="D6680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6D74E6"/>
    <w:multiLevelType w:val="hybridMultilevel"/>
    <w:tmpl w:val="A9E8D644"/>
    <w:lvl w:ilvl="0" w:tplc="E2FC7B9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4C81"/>
    <w:rsid w:val="00023E6F"/>
    <w:rsid w:val="00060039"/>
    <w:rsid w:val="00103023"/>
    <w:rsid w:val="001576EF"/>
    <w:rsid w:val="001D5185"/>
    <w:rsid w:val="002A325E"/>
    <w:rsid w:val="002B76DC"/>
    <w:rsid w:val="002D5EB7"/>
    <w:rsid w:val="00386E15"/>
    <w:rsid w:val="00442129"/>
    <w:rsid w:val="00471637"/>
    <w:rsid w:val="004C0450"/>
    <w:rsid w:val="005E33FD"/>
    <w:rsid w:val="005F6A42"/>
    <w:rsid w:val="00621F94"/>
    <w:rsid w:val="00622640"/>
    <w:rsid w:val="00695B52"/>
    <w:rsid w:val="007B4C35"/>
    <w:rsid w:val="007C511B"/>
    <w:rsid w:val="007D3FB5"/>
    <w:rsid w:val="008638C1"/>
    <w:rsid w:val="0090760B"/>
    <w:rsid w:val="009717CE"/>
    <w:rsid w:val="009A7D9D"/>
    <w:rsid w:val="009B4C81"/>
    <w:rsid w:val="00A163CA"/>
    <w:rsid w:val="00A651EB"/>
    <w:rsid w:val="00A85AB6"/>
    <w:rsid w:val="00BF59C6"/>
    <w:rsid w:val="00C43832"/>
    <w:rsid w:val="00D056CA"/>
    <w:rsid w:val="00D82492"/>
    <w:rsid w:val="00DC1C89"/>
    <w:rsid w:val="00EE4AB8"/>
    <w:rsid w:val="00F74723"/>
    <w:rsid w:val="00FA00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B5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5B52"/>
    <w:rPr>
      <w:b/>
      <w:bCs/>
    </w:rPr>
  </w:style>
  <w:style w:type="paragraph" w:styleId="NormalWeb">
    <w:name w:val="Normal (Web)"/>
    <w:basedOn w:val="Normal"/>
    <w:uiPriority w:val="99"/>
    <w:unhideWhenUsed/>
    <w:rsid w:val="00695B5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90760B"/>
    <w:pPr>
      <w:ind w:left="720"/>
      <w:contextualSpacing/>
    </w:pPr>
  </w:style>
  <w:style w:type="paragraph" w:styleId="Header">
    <w:name w:val="header"/>
    <w:basedOn w:val="Normal"/>
    <w:link w:val="HeaderChar"/>
    <w:uiPriority w:val="99"/>
    <w:unhideWhenUsed/>
    <w:rsid w:val="00F74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723"/>
  </w:style>
  <w:style w:type="paragraph" w:styleId="Footer">
    <w:name w:val="footer"/>
    <w:basedOn w:val="Normal"/>
    <w:link w:val="FooterChar"/>
    <w:uiPriority w:val="99"/>
    <w:semiHidden/>
    <w:unhideWhenUsed/>
    <w:rsid w:val="00F747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47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idh</dc:creator>
  <cp:lastModifiedBy>ADM</cp:lastModifiedBy>
  <cp:revision>2</cp:revision>
  <dcterms:created xsi:type="dcterms:W3CDTF">2020-03-15T12:18:00Z</dcterms:created>
  <dcterms:modified xsi:type="dcterms:W3CDTF">2020-03-15T12:18:00Z</dcterms:modified>
</cp:coreProperties>
</file>